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97" w:rsidRPr="00044E08" w:rsidRDefault="00630997" w:rsidP="0063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5 нче сыйныф өчен татар әдәбиятыннан </w:t>
      </w:r>
    </w:p>
    <w:p w:rsidR="00630997" w:rsidRPr="00044E08" w:rsidRDefault="00630997" w:rsidP="0063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арадаш аттестация эше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044E0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тексты.</w:t>
      </w:r>
    </w:p>
    <w:p w:rsidR="00630997" w:rsidRPr="00044E08" w:rsidRDefault="00630997" w:rsidP="0063099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Вариант 1</w:t>
      </w:r>
    </w:p>
    <w:p w:rsidR="00630997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1. Нәрсә ул фольклор?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Халык тудырган әсәрләр җыелмасы;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тылсым элементларын, төзелеш үзенчәлекләрен күрсәтә алу;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әдәби әсәрләр җыелмасы.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2.  Эчтәлекләре буенча әкиятләр ничә төргә бүленә?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1;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2;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3.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3. Мәзәк ул -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лирик жанр;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халык авыз иҗатының бер төре;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эпик жанр.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4. Габдулла Тукай язган әсәр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“Исемдә калганнар”;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“Койрыклар”;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“Курай”.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5. “Нәҗип” хикәясен кем язган?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Фатих Әмирхан. 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Габдулла Тукай;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Абдулла Алиш.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6. Арттырып сурәтләү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гипербола;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литота;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эпитет дип атала.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7.  Сурәтләүдә сыйфат куллану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гипербола;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литота;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эпитет дип атала.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8. Әмирхан Еники ул</w:t>
      </w: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–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А) шагыйрь;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Б) язучы;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В) драматург.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9. Хикәя ул –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А) бер вакыйгага корылган чәчмә әсәр;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Б) кечкенә күләмле чәчмә әсәр;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В)героик – романтик характердагы әсәр.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10. Баллада ул –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А) бер вакыйгага корылган чәчмә әсәр;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Б) кечкенә күләмле чәчмә әсәр;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В)героик – романтик характердагы әсәр.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11. “Рөстәм маҗараларын”  кем язган?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А)Гадел  Кутуй.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 Б) Муса  Җәлил.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 Фатих Кәрим язган.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12. Кайсы әсәр М.Җәлилнеке түгел?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А)  </w:t>
      </w:r>
      <w:r w:rsidRPr="00044E08">
        <w:rPr>
          <w:rFonts w:ascii="Times New Roman" w:hAnsi="Times New Roman" w:cs="Times New Roman"/>
          <w:sz w:val="24"/>
          <w:szCs w:val="24"/>
        </w:rPr>
        <w:t xml:space="preserve">“Кызыл ромашка”. 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044E08">
        <w:rPr>
          <w:rFonts w:ascii="Times New Roman" w:hAnsi="Times New Roman" w:cs="Times New Roman"/>
          <w:sz w:val="24"/>
          <w:szCs w:val="24"/>
        </w:rPr>
        <w:t>“Тик  булсаидеирек”.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“Кыр казы”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13.Кайсы әсәр Фатих Кәримнеке?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А)  </w:t>
      </w:r>
      <w:r w:rsidRPr="00044E08">
        <w:rPr>
          <w:rFonts w:ascii="Times New Roman" w:hAnsi="Times New Roman" w:cs="Times New Roman"/>
          <w:sz w:val="24"/>
          <w:szCs w:val="24"/>
        </w:rPr>
        <w:t>“Тик  булсаидеирек”.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044E08">
        <w:rPr>
          <w:rFonts w:ascii="Times New Roman" w:hAnsi="Times New Roman" w:cs="Times New Roman"/>
          <w:sz w:val="24"/>
          <w:szCs w:val="24"/>
        </w:rPr>
        <w:t xml:space="preserve">“Кызыл ромашка”. 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“Кыр казы”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14. Абдулла Алиш –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шагыйрь;</w:t>
      </w:r>
    </w:p>
    <w:p w:rsidR="00630997" w:rsidRPr="00044E08" w:rsidRDefault="00630997" w:rsidP="0063099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әкиятләр язучы;</w:t>
      </w:r>
    </w:p>
    <w:p w:rsidR="00630997" w:rsidRPr="00044E08" w:rsidRDefault="00630997" w:rsidP="0063099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драматург.</w:t>
      </w:r>
    </w:p>
    <w:p w:rsidR="00630997" w:rsidRPr="00044E08" w:rsidRDefault="00630997" w:rsidP="00630997">
      <w:pPr>
        <w:pStyle w:val="a3"/>
        <w:tabs>
          <w:tab w:val="left" w:pos="0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15.Шәүкәт Галиев-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А) күренекле балалар шагыйре.  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әкиятләр язучы;</w:t>
      </w:r>
    </w:p>
    <w:p w:rsidR="00630997" w:rsidRPr="00044E08" w:rsidRDefault="00630997" w:rsidP="00630997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драматург.</w:t>
      </w:r>
    </w:p>
    <w:p w:rsidR="00630997" w:rsidRPr="00044E08" w:rsidRDefault="00630997" w:rsidP="00630997">
      <w:pPr>
        <w:spacing w:line="240" w:lineRule="auto"/>
        <w:ind w:hanging="1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Вариант 2</w:t>
      </w: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Кайсы </w:t>
      </w:r>
      <w:r w:rsidRPr="00044E08">
        <w:rPr>
          <w:rFonts w:ascii="Times New Roman" w:hAnsi="Times New Roman" w:cs="Times New Roman"/>
          <w:b/>
          <w:sz w:val="24"/>
          <w:szCs w:val="24"/>
        </w:rPr>
        <w:t xml:space="preserve">жанр </w:t>
      </w: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халык авыз иҗатына карамый?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әкият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табышмак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мәкал</w:t>
      </w:r>
      <w:r w:rsidRPr="00044E08">
        <w:rPr>
          <w:rFonts w:ascii="Times New Roman" w:hAnsi="Times New Roman" w:cs="Times New Roman"/>
          <w:sz w:val="24"/>
          <w:szCs w:val="24"/>
        </w:rPr>
        <w:t>ь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хикәя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“Солдат балтасы“ әкияте нинди әкияткә керә?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көнкүреш әкияте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хайваннар турындагы әкият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фантастик (маҗаралы) әкият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Кечкенә формадагы көлкеле эчтәлекле әсәр: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әкият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мәзәк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шигырь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Г. Тукай туган авыл.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Арча районы Кушлавыч авылы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Арча районы Кырлай авылы</w:t>
      </w:r>
    </w:p>
    <w:p w:rsidR="00630997" w:rsidRPr="00044E08" w:rsidRDefault="00630997" w:rsidP="00630997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Арча районы Сасна авылы</w:t>
      </w:r>
    </w:p>
    <w:p w:rsidR="00630997" w:rsidRPr="00044E08" w:rsidRDefault="00630997" w:rsidP="00630997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Үз тормыш юлың турында язу ничек атала?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биография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автобиография</w:t>
      </w:r>
    </w:p>
    <w:p w:rsidR="00630997" w:rsidRPr="00044E08" w:rsidRDefault="00630997" w:rsidP="00630997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фантастика</w:t>
      </w:r>
    </w:p>
    <w:p w:rsidR="00630997" w:rsidRPr="00044E08" w:rsidRDefault="00630997" w:rsidP="00630997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Габдулла Тукай язган шигырь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Calibri" w:hAnsi="Calibri" w:cs="Calibri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“Җырларым”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“Һәркем әйтә дөресен”</w:t>
      </w:r>
    </w:p>
    <w:p w:rsidR="00630997" w:rsidRPr="00044E08" w:rsidRDefault="00630997" w:rsidP="00630997">
      <w:pPr>
        <w:pStyle w:val="a4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“Сабыйга”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7. “Алмачуар”хикәясен кем язган?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Г.Ибраһимов;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Г. Тукай;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Ф. Әмирхан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8. Кечерәйтеп  сурәтләү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А) гипербола;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литота;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В) эпитет дип атала.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>9.</w:t>
      </w:r>
      <w:r w:rsidRPr="008069B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tt-RU"/>
        </w:rPr>
        <w:t>Кайсы әсәр Галимҗан Ибраһимовныкы?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А) “Нәҗип” 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Ә) “Исемдә калганна</w:t>
      </w:r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r w:rsidRPr="00044E08"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Б) “Алмачуар”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Сертотмас үрдәкне нәрсәгә җибәрәләр?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А) мәктәпкә укырга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Ә) кибеткә туңдырма алырга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Б) хуҗа белән этне эзләргә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Бу өзек Фатих Кәримне кайсы шигырьләреннән алынган?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Кайгы булганда 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i/>
          <w:sz w:val="24"/>
          <w:szCs w:val="24"/>
          <w:lang w:val="tt-RU"/>
        </w:rPr>
        <w:t>Ник моңаймаска;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Шатлыгың булгач 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i/>
          <w:sz w:val="24"/>
          <w:szCs w:val="24"/>
          <w:lang w:val="tt-RU"/>
        </w:rPr>
        <w:t>Ник елмаймаска.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А)  “Пионерка Гөлчәчәккә хат”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Ә)  “Ант”</w:t>
      </w:r>
    </w:p>
    <w:p w:rsidR="00630997" w:rsidRPr="00044E08" w:rsidRDefault="00630997" w:rsidP="00630997">
      <w:pPr>
        <w:pStyle w:val="a3"/>
        <w:tabs>
          <w:tab w:val="left" w:pos="284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44E0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Б)  “Үлем уены”</w:t>
      </w:r>
    </w:p>
    <w:p w:rsidR="00630997" w:rsidRPr="00044E08" w:rsidRDefault="00630997" w:rsidP="0063099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Әйдүк - нинди әсәрнең </w:t>
      </w:r>
      <w:proofErr w:type="gramStart"/>
      <w:r w:rsidRPr="00044E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герое</w:t>
      </w:r>
      <w:proofErr w:type="gramEnd"/>
      <w:r w:rsidRPr="00044E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?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>А</w:t>
      </w:r>
      <w:r w:rsidRPr="00044E08">
        <w:rPr>
          <w:color w:val="auto"/>
        </w:rPr>
        <w:t xml:space="preserve">) </w:t>
      </w:r>
      <w:r w:rsidRPr="00044E08">
        <w:rPr>
          <w:rFonts w:ascii="Arial" w:hAnsi="Arial" w:cs="Arial"/>
          <w:color w:val="333333"/>
          <w:shd w:val="clear" w:color="auto" w:fill="FFFFFF"/>
        </w:rPr>
        <w:t>“</w:t>
      </w:r>
      <w:r w:rsidRPr="00044E08">
        <w:rPr>
          <w:color w:val="333333"/>
          <w:shd w:val="clear" w:color="auto" w:fill="FFFFFF"/>
        </w:rPr>
        <w:t>Үлем уены”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333333"/>
          <w:shd w:val="clear" w:color="auto" w:fill="FFFFFF"/>
          <w:lang w:val="tt-RU"/>
        </w:rPr>
      </w:pPr>
      <w:r w:rsidRPr="00044E08">
        <w:rPr>
          <w:color w:val="auto"/>
          <w:lang w:val="tt-RU"/>
        </w:rPr>
        <w:t>Ә</w:t>
      </w:r>
      <w:r w:rsidRPr="00044E08">
        <w:rPr>
          <w:color w:val="auto"/>
        </w:rPr>
        <w:t xml:space="preserve">) </w:t>
      </w:r>
      <w:r w:rsidRPr="00044E08">
        <w:rPr>
          <w:color w:val="333333"/>
          <w:shd w:val="clear" w:color="auto" w:fill="FFFFFF"/>
        </w:rPr>
        <w:t>“Караборынның дусты”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333333"/>
          <w:shd w:val="clear" w:color="auto" w:fill="FFFFFF"/>
          <w:lang w:val="tt-RU"/>
        </w:rPr>
      </w:pPr>
      <w:r w:rsidRPr="00044E08">
        <w:rPr>
          <w:lang w:val="tt-RU"/>
        </w:rPr>
        <w:t>Б</w:t>
      </w:r>
      <w:r w:rsidRPr="00044E08">
        <w:t>)</w:t>
      </w:r>
      <w:r w:rsidRPr="00044E08">
        <w:rPr>
          <w:color w:val="333333"/>
          <w:shd w:val="clear" w:color="auto" w:fill="FFFFFF"/>
        </w:rPr>
        <w:t xml:space="preserve"> “Алмачуар”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lang w:val="tt-RU"/>
        </w:rPr>
      </w:pPr>
    </w:p>
    <w:p w:rsidR="00630997" w:rsidRPr="00044E08" w:rsidRDefault="00630997" w:rsidP="00630997">
      <w:pPr>
        <w:pStyle w:val="a4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tt-RU"/>
        </w:rPr>
        <w:t>Фатих Кәрим, Муса Җәлил, Гадел Кутуй иҗатын нәрсә берләштерә?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>А</w:t>
      </w:r>
      <w:r w:rsidRPr="00044E08">
        <w:rPr>
          <w:color w:val="auto"/>
        </w:rPr>
        <w:t xml:space="preserve">) </w:t>
      </w:r>
      <w:r w:rsidRPr="00044E08">
        <w:rPr>
          <w:color w:val="333333"/>
          <w:shd w:val="clear" w:color="auto" w:fill="FFFFFF"/>
        </w:rPr>
        <w:t>барысы да шигырь жанрында иҗат иткән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333333"/>
          <w:shd w:val="clear" w:color="auto" w:fill="FFFFFF"/>
          <w:lang w:val="tt-RU"/>
        </w:rPr>
      </w:pPr>
      <w:r w:rsidRPr="00044E08">
        <w:rPr>
          <w:color w:val="auto"/>
          <w:lang w:val="tt-RU"/>
        </w:rPr>
        <w:t>Ә</w:t>
      </w:r>
      <w:r w:rsidRPr="00044E08">
        <w:rPr>
          <w:color w:val="auto"/>
        </w:rPr>
        <w:t xml:space="preserve">) </w:t>
      </w:r>
      <w:r w:rsidRPr="00044E08">
        <w:rPr>
          <w:color w:val="333333"/>
          <w:shd w:val="clear" w:color="auto" w:fill="FFFFFF"/>
        </w:rPr>
        <w:t>сугыш темасына язганнар</w:t>
      </w:r>
    </w:p>
    <w:p w:rsidR="00630997" w:rsidRPr="00044E08" w:rsidRDefault="00630997" w:rsidP="00630997">
      <w:pPr>
        <w:pStyle w:val="Default"/>
        <w:numPr>
          <w:ilvl w:val="0"/>
          <w:numId w:val="1"/>
        </w:numPr>
        <w:tabs>
          <w:tab w:val="left" w:pos="284"/>
        </w:tabs>
        <w:rPr>
          <w:color w:val="auto"/>
          <w:lang w:val="tt-RU"/>
        </w:rPr>
      </w:pPr>
      <w:r w:rsidRPr="00044E08">
        <w:rPr>
          <w:lang w:val="tt-RU"/>
        </w:rPr>
        <w:t xml:space="preserve"> Б</w:t>
      </w:r>
      <w:r w:rsidRPr="00044E08">
        <w:t>)</w:t>
      </w:r>
      <w:r w:rsidRPr="00044E08">
        <w:rPr>
          <w:color w:val="333333"/>
          <w:shd w:val="clear" w:color="auto" w:fill="FFFFFF"/>
        </w:rPr>
        <w:t xml:space="preserve"> уртаклык юк</w:t>
      </w:r>
    </w:p>
    <w:p w:rsidR="00630997" w:rsidRPr="00044E08" w:rsidRDefault="00630997" w:rsidP="00630997">
      <w:pPr>
        <w:pStyle w:val="Default"/>
        <w:numPr>
          <w:ilvl w:val="0"/>
          <w:numId w:val="1"/>
        </w:numPr>
        <w:tabs>
          <w:tab w:val="left" w:pos="284"/>
        </w:tabs>
        <w:rPr>
          <w:color w:val="auto"/>
          <w:lang w:val="tt-RU"/>
        </w:rPr>
      </w:pPr>
    </w:p>
    <w:p w:rsidR="00630997" w:rsidRPr="00044E08" w:rsidRDefault="00630997" w:rsidP="00630997">
      <w:pPr>
        <w:pStyle w:val="Default"/>
        <w:numPr>
          <w:ilvl w:val="0"/>
          <w:numId w:val="1"/>
        </w:numPr>
        <w:tabs>
          <w:tab w:val="left" w:pos="284"/>
        </w:tabs>
        <w:rPr>
          <w:b/>
          <w:color w:val="auto"/>
          <w:lang w:val="tt-RU"/>
        </w:rPr>
      </w:pPr>
      <w:r w:rsidRPr="00044E08">
        <w:rPr>
          <w:b/>
          <w:lang w:val="tt-RU"/>
        </w:rPr>
        <w:t>14.</w:t>
      </w:r>
      <w:r w:rsidRPr="00044E08">
        <w:rPr>
          <w:b/>
          <w:color w:val="auto"/>
          <w:lang w:val="tt-RU"/>
        </w:rPr>
        <w:t xml:space="preserve">“Сандугач һəм чишмə” əсəренең жанры. 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>А</w:t>
      </w:r>
      <w:r w:rsidRPr="00044E08">
        <w:rPr>
          <w:color w:val="auto"/>
        </w:rPr>
        <w:t xml:space="preserve">) Баллада 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 xml:space="preserve"> Ә</w:t>
      </w:r>
      <w:r w:rsidRPr="00044E08">
        <w:rPr>
          <w:color w:val="auto"/>
        </w:rPr>
        <w:t xml:space="preserve">) Поэма 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 xml:space="preserve"> Б) Лирик шигырь 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</w:p>
    <w:p w:rsidR="00630997" w:rsidRPr="00044E08" w:rsidRDefault="00630997" w:rsidP="0063099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b/>
          <w:sz w:val="24"/>
          <w:szCs w:val="24"/>
          <w:lang w:val="tt-RU"/>
        </w:rPr>
        <w:t xml:space="preserve">15. </w:t>
      </w:r>
      <w:r w:rsidRPr="00044E0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tt-RU"/>
        </w:rPr>
        <w:t>Кара Йомагол, Олы инәем, Әсгать, Ибрай – бу геройлар нинди әсәрдән?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>А</w:t>
      </w:r>
      <w:r w:rsidRPr="00044E08">
        <w:rPr>
          <w:color w:val="auto"/>
        </w:rPr>
        <w:t xml:space="preserve">) </w:t>
      </w:r>
      <w:r w:rsidRPr="00044E08">
        <w:rPr>
          <w:color w:val="auto"/>
          <w:shd w:val="clear" w:color="auto" w:fill="FFFFFF"/>
        </w:rPr>
        <w:t>“Караборынның дусты”</w:t>
      </w:r>
    </w:p>
    <w:p w:rsidR="00630997" w:rsidRPr="00044E08" w:rsidRDefault="00630997" w:rsidP="00630997">
      <w:pPr>
        <w:pStyle w:val="Default"/>
        <w:tabs>
          <w:tab w:val="left" w:pos="284"/>
        </w:tabs>
        <w:rPr>
          <w:color w:val="auto"/>
          <w:lang w:val="tt-RU"/>
        </w:rPr>
      </w:pPr>
      <w:r w:rsidRPr="00044E08">
        <w:rPr>
          <w:color w:val="auto"/>
          <w:lang w:val="tt-RU"/>
        </w:rPr>
        <w:t>Ә</w:t>
      </w:r>
      <w:r w:rsidRPr="00044E08">
        <w:rPr>
          <w:color w:val="auto"/>
        </w:rPr>
        <w:t xml:space="preserve">) </w:t>
      </w:r>
      <w:r w:rsidRPr="00044E08">
        <w:rPr>
          <w:color w:val="auto"/>
          <w:shd w:val="clear" w:color="auto" w:fill="FFFFFF"/>
        </w:rPr>
        <w:t>“Курай”</w:t>
      </w:r>
    </w:p>
    <w:p w:rsidR="00630997" w:rsidRPr="00044E08" w:rsidRDefault="00630997" w:rsidP="0063099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44E08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680227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680227">
        <w:rPr>
          <w:rFonts w:ascii="Times New Roman" w:hAnsi="Times New Roman" w:cs="Times New Roman"/>
          <w:sz w:val="24"/>
          <w:szCs w:val="24"/>
          <w:shd w:val="clear" w:color="auto" w:fill="FFFFFF"/>
          <w:lang w:val="tt-RU"/>
        </w:rPr>
        <w:t>“Озын-озак балачак”</w:t>
      </w:r>
    </w:p>
    <w:p w:rsidR="00000000" w:rsidRDefault="0063099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7EC0DD"/>
    <w:multiLevelType w:val="hybridMultilevel"/>
    <w:tmpl w:val="5EDB062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5E42021"/>
    <w:multiLevelType w:val="hybridMultilevel"/>
    <w:tmpl w:val="514EB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955E8"/>
    <w:multiLevelType w:val="hybridMultilevel"/>
    <w:tmpl w:val="655AA19C"/>
    <w:lvl w:ilvl="0" w:tplc="6D582730">
      <w:start w:val="9"/>
      <w:numFmt w:val="decimal"/>
      <w:lvlText w:val="%1."/>
      <w:lvlJc w:val="left"/>
      <w:pPr>
        <w:ind w:left="644" w:hanging="360"/>
      </w:pPr>
      <w:rPr>
        <w:rFonts w:eastAsia="+mn-e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997"/>
    <w:rsid w:val="0063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997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630997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630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2014-11-23T16:50:00Z</dcterms:created>
  <dcterms:modified xsi:type="dcterms:W3CDTF">2014-11-23T17:04:00Z</dcterms:modified>
</cp:coreProperties>
</file>